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35B0" w14:textId="77777777" w:rsidR="00E32585" w:rsidRPr="005B7608" w:rsidRDefault="00E32585" w:rsidP="00636732">
      <w:pPr>
        <w:pStyle w:val="Podtytu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</w:p>
    <w:p w14:paraId="5E167561" w14:textId="77777777" w:rsidR="00E32585" w:rsidRPr="005B7608" w:rsidRDefault="00000000" w:rsidP="00E325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hyperlink r:id="rId7" w:history="1">
        <w:r w:rsidR="00E32585" w:rsidRPr="005B76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l-PL"/>
          </w:rPr>
          <w:t>Korzystamy z dofinansowania</w:t>
        </w:r>
      </w:hyperlink>
    </w:p>
    <w:p w14:paraId="1EA1FF47" w14:textId="16A57317" w:rsidR="00E32585" w:rsidRPr="005B7608" w:rsidRDefault="00000000" w:rsidP="00E325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hyperlink r:id="rId8" w:history="1">
        <w:r w:rsidR="00E32585" w:rsidRPr="005B76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l-PL"/>
          </w:rPr>
          <w:t>Wojewódzkiego Funduszu Ochrony Środowiska w Gospodarki Wodnej w Gdańsku</w:t>
        </w:r>
      </w:hyperlink>
      <w:r w:rsidR="00E3258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pl-PL"/>
        </w:rPr>
        <w:t xml:space="preserve"> w zakresie usuwania wyrob</w:t>
      </w:r>
      <w:r w:rsidR="00944A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pl-PL"/>
        </w:rPr>
        <w:t>ó</w:t>
      </w:r>
      <w:r w:rsidR="00E3258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pl-PL"/>
        </w:rPr>
        <w:t>w zawierających azbest-edycja 2021</w:t>
      </w:r>
    </w:p>
    <w:p w14:paraId="47CB15FE" w14:textId="77777777" w:rsidR="00E32585" w:rsidRPr="007B44EE" w:rsidRDefault="00E32585" w:rsidP="00E32585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B44EE">
        <w:rPr>
          <w:rFonts w:ascii="Times New Roman" w:hAnsi="Times New Roman"/>
          <w:b/>
          <w:color w:val="000000"/>
          <w:sz w:val="28"/>
          <w:szCs w:val="28"/>
          <w:u w:val="single"/>
        </w:rPr>
        <w:t>CHARAKTERYSTYKA ZADANIA</w:t>
      </w:r>
    </w:p>
    <w:p w14:paraId="55178AE3" w14:textId="77777777" w:rsidR="00E32585" w:rsidRPr="007B44EE" w:rsidRDefault="00E32585" w:rsidP="00E32585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2585" w:rsidRPr="007B44EE" w14:paraId="17D4F1F9" w14:textId="77777777" w:rsidTr="00B40823">
        <w:trPr>
          <w:trHeight w:val="458"/>
        </w:trPr>
        <w:tc>
          <w:tcPr>
            <w:tcW w:w="9778" w:type="dxa"/>
            <w:vAlign w:val="center"/>
          </w:tcPr>
          <w:p w14:paraId="03380999" w14:textId="77777777" w:rsidR="00E32585" w:rsidRPr="007B44EE" w:rsidRDefault="00E32585" w:rsidP="00B40823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4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Tytuł zadania - pełna nazwa zadania wnioskowanego do dofinansowania:</w:t>
            </w:r>
          </w:p>
        </w:tc>
      </w:tr>
      <w:tr w:rsidR="00E32585" w:rsidRPr="007B44EE" w14:paraId="0346BA6F" w14:textId="77777777" w:rsidTr="00B40823">
        <w:trPr>
          <w:trHeight w:val="692"/>
        </w:trPr>
        <w:tc>
          <w:tcPr>
            <w:tcW w:w="9778" w:type="dxa"/>
          </w:tcPr>
          <w:p w14:paraId="5F53AA8F" w14:textId="77777777" w:rsidR="00E32585" w:rsidRDefault="00E32585" w:rsidP="00B4082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4EE">
              <w:rPr>
                <w:rFonts w:ascii="Times New Roman" w:hAnsi="Times New Roman"/>
                <w:color w:val="000000"/>
                <w:sz w:val="20"/>
                <w:szCs w:val="20"/>
              </w:rPr>
              <w:t>Treść</w:t>
            </w:r>
          </w:p>
          <w:p w14:paraId="27C31D45" w14:textId="67329EF3" w:rsidR="00E32585" w:rsidRPr="007B44EE" w:rsidRDefault="00E32585" w:rsidP="00B4082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D6A">
              <w:rPr>
                <w:sz w:val="24"/>
                <w:szCs w:val="24"/>
              </w:rPr>
              <w:t>Usuwanie wyrobów zawierających azbest z terenu Gminy Przodkowo</w:t>
            </w:r>
            <w:r>
              <w:rPr>
                <w:sz w:val="24"/>
                <w:szCs w:val="24"/>
              </w:rPr>
              <w:t xml:space="preserve"> – edycja 2021</w:t>
            </w:r>
          </w:p>
        </w:tc>
      </w:tr>
    </w:tbl>
    <w:p w14:paraId="4B6AEA0C" w14:textId="77777777" w:rsidR="00E32585" w:rsidRPr="007B44EE" w:rsidRDefault="00E32585" w:rsidP="00E32585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5FA1B144" w14:textId="77777777" w:rsidR="00E32585" w:rsidRPr="007B44EE" w:rsidRDefault="00E32585" w:rsidP="00E32585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2585" w:rsidRPr="007B44EE" w14:paraId="64B6C8FB" w14:textId="77777777" w:rsidTr="00B40823">
        <w:trPr>
          <w:trHeight w:val="440"/>
        </w:trPr>
        <w:tc>
          <w:tcPr>
            <w:tcW w:w="9778" w:type="dxa"/>
            <w:vAlign w:val="center"/>
          </w:tcPr>
          <w:p w14:paraId="591A658D" w14:textId="77777777" w:rsidR="00E32585" w:rsidRPr="007B44EE" w:rsidRDefault="00E32585" w:rsidP="00B40823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</w:t>
            </w:r>
            <w:r w:rsidRPr="007B44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pis zadania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 osiągniętego efektu rzeczowego i ekologicznego</w:t>
            </w:r>
          </w:p>
        </w:tc>
      </w:tr>
      <w:tr w:rsidR="00E32585" w:rsidRPr="007B44EE" w14:paraId="2710916E" w14:textId="77777777" w:rsidTr="00B40823">
        <w:trPr>
          <w:trHeight w:val="4513"/>
        </w:trPr>
        <w:tc>
          <w:tcPr>
            <w:tcW w:w="9778" w:type="dxa"/>
          </w:tcPr>
          <w:p w14:paraId="53494190" w14:textId="77777777" w:rsidR="00E32585" w:rsidRDefault="00E32585" w:rsidP="00B4082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4EE">
              <w:rPr>
                <w:rFonts w:ascii="Times New Roman" w:hAnsi="Times New Roman"/>
                <w:color w:val="000000"/>
                <w:sz w:val="20"/>
                <w:szCs w:val="20"/>
              </w:rPr>
              <w:t>Treść</w:t>
            </w:r>
          </w:p>
          <w:p w14:paraId="3C651F3C" w14:textId="77777777" w:rsidR="00E32585" w:rsidRPr="004A044F" w:rsidRDefault="00E32585" w:rsidP="00B40823">
            <w:pPr>
              <w:ind w:firstLine="708"/>
              <w:jc w:val="both"/>
              <w:rPr>
                <w:sz w:val="24"/>
                <w:szCs w:val="24"/>
              </w:rPr>
            </w:pPr>
            <w:r w:rsidRPr="004A044F">
              <w:rPr>
                <w:sz w:val="24"/>
                <w:szCs w:val="24"/>
              </w:rPr>
              <w:t xml:space="preserve">Celem zadania jest doprowadzenie do stopniowej eliminacji wyrobów zawierających azbest z otoczenia człowieka oraz ich bezpieczne i prawidłowe unieszkodliwianie. </w:t>
            </w:r>
          </w:p>
          <w:p w14:paraId="0E6C062F" w14:textId="2A4870F5" w:rsidR="00E32585" w:rsidRPr="004A044F" w:rsidRDefault="00E32585" w:rsidP="00B40823">
            <w:pPr>
              <w:jc w:val="both"/>
              <w:rPr>
                <w:sz w:val="24"/>
                <w:szCs w:val="24"/>
              </w:rPr>
            </w:pPr>
            <w:r w:rsidRPr="004A044F">
              <w:rPr>
                <w:sz w:val="24"/>
                <w:szCs w:val="24"/>
              </w:rPr>
              <w:tab/>
              <w:t xml:space="preserve">W programie założono, że usuwanie wyrobów zawierających azbest będzie się odbywać ze wsparciem środków </w:t>
            </w:r>
            <w:proofErr w:type="spellStart"/>
            <w:r w:rsidRPr="004A044F">
              <w:rPr>
                <w:sz w:val="24"/>
                <w:szCs w:val="24"/>
              </w:rPr>
              <w:t>WFOŚiGW</w:t>
            </w:r>
            <w:proofErr w:type="spellEnd"/>
            <w:r w:rsidRPr="004A044F">
              <w:rPr>
                <w:sz w:val="24"/>
                <w:szCs w:val="24"/>
              </w:rPr>
              <w:t xml:space="preserve"> w Gdańsku. Planuje się, iż na terenie gminy Przodkowo wyroby zawierające azbest będą sukcesywnie usuwanie w zależności od zużycia, wykonania ich konserwacji, zabezpieczenia oraz stopnia pilności. Z uwagi na wysoki koszt usuwania i unieszkodliwiania odpadów azbestowych istotne jest dofinansowanie przedsięwzięć związanych z usuwaniem wyrobów azbestowych, podej</w:t>
            </w:r>
            <w:r>
              <w:rPr>
                <w:sz w:val="24"/>
                <w:szCs w:val="24"/>
              </w:rPr>
              <w:t xml:space="preserve">mowanych przez osoby fizyczne, </w:t>
            </w:r>
            <w:r w:rsidRPr="004A044F">
              <w:rPr>
                <w:sz w:val="24"/>
                <w:szCs w:val="24"/>
              </w:rPr>
              <w:t xml:space="preserve">a także osoby prawne. Realizacja programu przyczyni się do sukcesywnego zmniejszania się ilości wyrobów zawierających azbest na terenie gminy. </w:t>
            </w:r>
          </w:p>
          <w:p w14:paraId="6135F431" w14:textId="3058EF31" w:rsidR="00E32585" w:rsidRDefault="00E32585" w:rsidP="00B40823">
            <w:pPr>
              <w:jc w:val="both"/>
              <w:rPr>
                <w:sz w:val="24"/>
                <w:szCs w:val="24"/>
              </w:rPr>
            </w:pPr>
            <w:r w:rsidRPr="004A044F">
              <w:rPr>
                <w:sz w:val="24"/>
                <w:szCs w:val="24"/>
              </w:rPr>
              <w:tab/>
              <w:t xml:space="preserve">Udział w konkursie </w:t>
            </w:r>
            <w:r>
              <w:rPr>
                <w:sz w:val="24"/>
                <w:szCs w:val="24"/>
              </w:rPr>
              <w:t>wzięł</w:t>
            </w:r>
            <w:r w:rsidR="00C225C1">
              <w:rPr>
                <w:sz w:val="24"/>
                <w:szCs w:val="24"/>
              </w:rPr>
              <w:t>o 12</w:t>
            </w:r>
            <w:r w:rsidR="008D78D1">
              <w:rPr>
                <w:sz w:val="24"/>
                <w:szCs w:val="24"/>
              </w:rPr>
              <w:t xml:space="preserve">  os</w:t>
            </w:r>
            <w:r w:rsidR="00C225C1">
              <w:rPr>
                <w:sz w:val="24"/>
                <w:szCs w:val="24"/>
              </w:rPr>
              <w:t>ób</w:t>
            </w:r>
            <w:r w:rsidRPr="004A044F">
              <w:rPr>
                <w:sz w:val="24"/>
                <w:szCs w:val="24"/>
              </w:rPr>
              <w:t xml:space="preserve"> fizyczn</w:t>
            </w:r>
            <w:r w:rsidR="00C225C1">
              <w:rPr>
                <w:sz w:val="24"/>
                <w:szCs w:val="24"/>
              </w:rPr>
              <w:t>ych</w:t>
            </w:r>
            <w:r w:rsidRPr="004A044F">
              <w:rPr>
                <w:sz w:val="24"/>
                <w:szCs w:val="24"/>
              </w:rPr>
              <w:t>. Uczestnictwo w konkursie przyczyni</w:t>
            </w:r>
            <w:r>
              <w:rPr>
                <w:sz w:val="24"/>
                <w:szCs w:val="24"/>
              </w:rPr>
              <w:t>ło</w:t>
            </w:r>
            <w:r w:rsidRPr="004A044F">
              <w:rPr>
                <w:sz w:val="24"/>
                <w:szCs w:val="24"/>
              </w:rPr>
              <w:t xml:space="preserve"> się do sukcesywnego zmniejszania się ilości wyrobów zawierających azbest na terenie gminy. Środki z dofinansowania z </w:t>
            </w:r>
            <w:proofErr w:type="spellStart"/>
            <w:r w:rsidRPr="004A044F">
              <w:rPr>
                <w:sz w:val="24"/>
                <w:szCs w:val="24"/>
              </w:rPr>
              <w:t>WFOŚiGW</w:t>
            </w:r>
            <w:proofErr w:type="spellEnd"/>
            <w:r w:rsidRPr="004A044F">
              <w:rPr>
                <w:sz w:val="24"/>
                <w:szCs w:val="24"/>
              </w:rPr>
              <w:t xml:space="preserve"> umożliwi</w:t>
            </w:r>
            <w:r>
              <w:rPr>
                <w:sz w:val="24"/>
                <w:szCs w:val="24"/>
              </w:rPr>
              <w:t>ły</w:t>
            </w:r>
            <w:r w:rsidRPr="004A044F">
              <w:rPr>
                <w:sz w:val="24"/>
                <w:szCs w:val="24"/>
              </w:rPr>
              <w:t xml:space="preserve"> wymianę pokryć dachowych w </w:t>
            </w:r>
            <w:r w:rsidR="00C225C1">
              <w:rPr>
                <w:sz w:val="24"/>
                <w:szCs w:val="24"/>
              </w:rPr>
              <w:t>10</w:t>
            </w:r>
            <w:r w:rsidRPr="004A044F">
              <w:rPr>
                <w:sz w:val="24"/>
                <w:szCs w:val="24"/>
              </w:rPr>
              <w:t xml:space="preserve"> nieruchomościach oraz z</w:t>
            </w:r>
            <w:r>
              <w:rPr>
                <w:sz w:val="24"/>
                <w:szCs w:val="24"/>
              </w:rPr>
              <w:t xml:space="preserve">abranie składowanych odpadów z </w:t>
            </w:r>
            <w:r w:rsidR="00C225C1">
              <w:rPr>
                <w:sz w:val="24"/>
                <w:szCs w:val="24"/>
              </w:rPr>
              <w:t>2</w:t>
            </w:r>
            <w:r w:rsidRPr="004A044F">
              <w:rPr>
                <w:sz w:val="24"/>
                <w:szCs w:val="24"/>
              </w:rPr>
              <w:t xml:space="preserve"> nieruchomości położonych na terenie gminy Przodkowo.</w:t>
            </w:r>
            <w:r>
              <w:rPr>
                <w:sz w:val="24"/>
                <w:szCs w:val="24"/>
              </w:rPr>
              <w:t xml:space="preserve"> Dzięki dofinansowaniu udało się zutylizować </w:t>
            </w:r>
            <w:r w:rsidR="00C225C1">
              <w:rPr>
                <w:sz w:val="24"/>
                <w:szCs w:val="24"/>
              </w:rPr>
              <w:t>41,04</w:t>
            </w:r>
            <w:r>
              <w:rPr>
                <w:sz w:val="24"/>
                <w:szCs w:val="24"/>
              </w:rPr>
              <w:t xml:space="preserve"> Mg wyrobów zawierających azbest. Całkowity koszt zadania wyniósł </w:t>
            </w:r>
            <w:r w:rsidR="003D747C">
              <w:rPr>
                <w:sz w:val="24"/>
                <w:szCs w:val="24"/>
              </w:rPr>
              <w:t>46 730,52</w:t>
            </w:r>
            <w:r>
              <w:rPr>
                <w:sz w:val="24"/>
                <w:szCs w:val="24"/>
              </w:rPr>
              <w:t xml:space="preserve"> zł, z czego dotacja na ten cel ze środków </w:t>
            </w:r>
            <w:proofErr w:type="spellStart"/>
            <w:r>
              <w:rPr>
                <w:sz w:val="24"/>
                <w:szCs w:val="24"/>
              </w:rPr>
              <w:t>WFOŚiGW</w:t>
            </w:r>
            <w:proofErr w:type="spellEnd"/>
            <w:r>
              <w:rPr>
                <w:sz w:val="24"/>
                <w:szCs w:val="24"/>
              </w:rPr>
              <w:t xml:space="preserve"> wyniosła łącznie </w:t>
            </w:r>
            <w:r w:rsidR="00C225C1">
              <w:rPr>
                <w:sz w:val="24"/>
                <w:szCs w:val="24"/>
              </w:rPr>
              <w:t>21 154</w:t>
            </w:r>
            <w:r w:rsidR="008D78D1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zł.</w:t>
            </w:r>
          </w:p>
          <w:p w14:paraId="5EDCE9BD" w14:textId="5D71E599" w:rsidR="00944ABD" w:rsidRPr="004A044F" w:rsidRDefault="00944ABD" w:rsidP="00B40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Zadanie jest współfinansowane w ramach programu Priorytetowego „Ogólnopolski program finansowania usuwania wyrobów zawierających azbest” .</w:t>
            </w:r>
          </w:p>
          <w:p w14:paraId="6DE5E1B3" w14:textId="77777777" w:rsidR="00E32585" w:rsidRPr="007B44EE" w:rsidRDefault="00E32585" w:rsidP="00B4082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1A7F71D" w14:textId="77777777" w:rsidR="00E32585" w:rsidRPr="005B7608" w:rsidRDefault="00E32585" w:rsidP="00E325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6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3BFD851" w14:textId="77777777" w:rsidR="00E32585" w:rsidRPr="00C85B58" w:rsidRDefault="00E32585" w:rsidP="00E32585">
      <w:pPr>
        <w:tabs>
          <w:tab w:val="left" w:pos="5625"/>
        </w:tabs>
      </w:pPr>
    </w:p>
    <w:p w14:paraId="2C6C24E6" w14:textId="77777777" w:rsidR="00CF141F" w:rsidRDefault="00CF141F"/>
    <w:sectPr w:rsidR="00CF14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2B30" w14:textId="77777777" w:rsidR="00674A17" w:rsidRDefault="00674A17" w:rsidP="009546DF">
      <w:pPr>
        <w:spacing w:after="0" w:line="240" w:lineRule="auto"/>
      </w:pPr>
      <w:r>
        <w:separator/>
      </w:r>
    </w:p>
  </w:endnote>
  <w:endnote w:type="continuationSeparator" w:id="0">
    <w:p w14:paraId="059B187D" w14:textId="77777777" w:rsidR="00674A17" w:rsidRDefault="00674A17" w:rsidP="0095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1B7E" w14:textId="77777777" w:rsidR="00674A17" w:rsidRDefault="00674A17" w:rsidP="009546DF">
      <w:pPr>
        <w:spacing w:after="0" w:line="240" w:lineRule="auto"/>
      </w:pPr>
      <w:r>
        <w:separator/>
      </w:r>
    </w:p>
  </w:footnote>
  <w:footnote w:type="continuationSeparator" w:id="0">
    <w:p w14:paraId="0FC95654" w14:textId="77777777" w:rsidR="00674A17" w:rsidRDefault="00674A17" w:rsidP="0095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9633" w14:textId="06699038" w:rsidR="009546DF" w:rsidRDefault="009546D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42CBA" wp14:editId="7DC7A556">
          <wp:simplePos x="0" y="0"/>
          <wp:positionH relativeFrom="column">
            <wp:posOffset>4710430</wp:posOffset>
          </wp:positionH>
          <wp:positionV relativeFrom="paragraph">
            <wp:posOffset>160020</wp:posOffset>
          </wp:positionV>
          <wp:extent cx="1493241" cy="5048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241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16FBC5" wp14:editId="5552BD9C">
          <wp:extent cx="1609725" cy="85991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264" cy="86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0D65"/>
    <w:multiLevelType w:val="hybridMultilevel"/>
    <w:tmpl w:val="1B389BA6"/>
    <w:lvl w:ilvl="0" w:tplc="C632E9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9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1F"/>
    <w:rsid w:val="003D747C"/>
    <w:rsid w:val="00636732"/>
    <w:rsid w:val="00674A17"/>
    <w:rsid w:val="008D78D1"/>
    <w:rsid w:val="00944ABD"/>
    <w:rsid w:val="009546DF"/>
    <w:rsid w:val="00AA465E"/>
    <w:rsid w:val="00C225C1"/>
    <w:rsid w:val="00CF141F"/>
    <w:rsid w:val="00E3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D75F"/>
  <w15:chartTrackingRefBased/>
  <w15:docId w15:val="{275FBC42-B4D1-4F31-886A-4056D900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6367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36732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36732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95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6DF"/>
  </w:style>
  <w:style w:type="paragraph" w:styleId="Stopka">
    <w:name w:val="footer"/>
    <w:basedOn w:val="Normalny"/>
    <w:link w:val="StopkaZnak"/>
    <w:uiPriority w:val="99"/>
    <w:unhideWhenUsed/>
    <w:rsid w:val="0095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fos.gdans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fos.gdan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 Mieczysław Węsiora</dc:creator>
  <cp:keywords/>
  <dc:description/>
  <cp:lastModifiedBy>U22 Marlena Nowicka</cp:lastModifiedBy>
  <cp:revision>11</cp:revision>
  <dcterms:created xsi:type="dcterms:W3CDTF">2022-08-08T09:16:00Z</dcterms:created>
  <dcterms:modified xsi:type="dcterms:W3CDTF">2022-08-29T11:57:00Z</dcterms:modified>
</cp:coreProperties>
</file>