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C770" w14:textId="76F92E43" w:rsidR="00EE59A5" w:rsidRDefault="00133E77">
      <w:r>
        <w:rPr>
          <w:rStyle w:val="Pogrubienie"/>
        </w:rPr>
        <w:t>Dofinansowanie usuwania wyrobów azbestowych – edycja 2020 – Gmina Przodkowo</w:t>
      </w:r>
      <w:r>
        <w:br/>
      </w:r>
      <w:r>
        <w:br/>
        <w:t>Referat Gospodarki Komunalnej informuje, że w związku z realizacją Gminnego Programu Usuwania Wyrobów Zawierających Azbest na terenie Gminy Przodkowo istnieje możliwość ubiegania się o dofinansowanie do zadań związanych z demontażem, transportem i utylizacją odpadów azbestowych z terenu Gminy Przodkowo na rok 2020.</w:t>
      </w:r>
      <w:r>
        <w:br/>
      </w:r>
      <w:r>
        <w:br/>
        <w:t xml:space="preserve">Osoby zainteresowane uzyskaniem w/w dotacji prosimy o kontakt telefoniczny, pod nr tel. 58 500-16-09 lub drogą elektroniczną: </w:t>
      </w:r>
      <w:r>
        <w:rPr>
          <w:rStyle w:val="Uwydatnienie"/>
        </w:rPr>
        <w:t>nieruchomosci@przodkowo.pl</w:t>
      </w:r>
      <w:r>
        <w:t xml:space="preserve">. Wnioski o dofinansowanie wraz z załącznikami należy dostarczyć w nieprzekraczalnym terminie </w:t>
      </w:r>
      <w:r>
        <w:rPr>
          <w:rStyle w:val="Pogrubienie"/>
        </w:rPr>
        <w:t>do dnia 05 czerwca 2020 roku</w:t>
      </w:r>
      <w:r>
        <w:t xml:space="preserve"> r., który jest warunkiem uzyskania dofinansowania z Wojewódzkiego Funduszu Ochrony Środowiska w Gdańsku.</w:t>
      </w:r>
      <w:r>
        <w:br/>
      </w:r>
    </w:p>
    <w:sectPr w:rsidR="00EE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7"/>
    <w:rsid w:val="00133E77"/>
    <w:rsid w:val="00E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1114"/>
  <w15:chartTrackingRefBased/>
  <w15:docId w15:val="{D5FB5CD5-8FB4-4091-9324-16075BE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3E77"/>
    <w:rPr>
      <w:b/>
      <w:bCs/>
    </w:rPr>
  </w:style>
  <w:style w:type="character" w:styleId="Uwydatnienie">
    <w:name w:val="Emphasis"/>
    <w:basedOn w:val="Domylnaczcionkaakapitu"/>
    <w:uiPriority w:val="20"/>
    <w:qFormat/>
    <w:rsid w:val="00133E7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33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 Edyta Ulenberg</dc:creator>
  <cp:keywords/>
  <dc:description/>
  <cp:lastModifiedBy>U20 Edyta Ulenberg</cp:lastModifiedBy>
  <cp:revision>1</cp:revision>
  <dcterms:created xsi:type="dcterms:W3CDTF">2021-04-28T06:42:00Z</dcterms:created>
  <dcterms:modified xsi:type="dcterms:W3CDTF">2021-04-28T06:43:00Z</dcterms:modified>
</cp:coreProperties>
</file>